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FB2" w:rsidRDefault="00301FB2" w:rsidP="00B842F0">
      <w:pPr>
        <w:spacing w:after="200"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454E2A" w:rsidRDefault="000B0FD1" w:rsidP="00B842F0">
      <w:pPr>
        <w:spacing w:after="200"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F1E64" wp14:editId="184D8C71">
                <wp:simplePos x="0" y="0"/>
                <wp:positionH relativeFrom="margin">
                  <wp:posOffset>0</wp:posOffset>
                </wp:positionH>
                <wp:positionV relativeFrom="page">
                  <wp:posOffset>612140</wp:posOffset>
                </wp:positionV>
                <wp:extent cx="900000" cy="900000"/>
                <wp:effectExtent l="0" t="0" r="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2485" w:rsidRPr="00D12485" w:rsidRDefault="00D12485" w:rsidP="00D1248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12485">
                              <w:rPr>
                                <w:sz w:val="14"/>
                                <w:szCs w:val="14"/>
                              </w:rPr>
                              <w:t>Logo des Zahlungs</w:t>
                            </w:r>
                            <w:r w:rsidR="00BB059F">
                              <w:rPr>
                                <w:sz w:val="14"/>
                                <w:szCs w:val="14"/>
                              </w:rPr>
                              <w:t>-</w:t>
                            </w:r>
                            <w:r w:rsidRPr="00D12485">
                              <w:rPr>
                                <w:sz w:val="14"/>
                                <w:szCs w:val="14"/>
                              </w:rPr>
                              <w:t>dienstleisters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F1E64" id="Rechteck 2" o:spid="_x0000_s1026" style="position:absolute;left:0;text-align:left;margin-left:0;margin-top:48.2pt;width:70.85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" fillcolor="#a5a5a5 [2092]" stroked="f" strokeweight="1pt">
                <v:textbox>
                  <w:txbxContent>
                    <w:p w:rsidR="00D12485" w:rsidRPr="00D12485" w:rsidRDefault="00D12485" w:rsidP="00D1248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D12485">
                        <w:rPr>
                          <w:sz w:val="14"/>
                          <w:szCs w:val="14"/>
                        </w:rPr>
                        <w:t>Logo des Zahlungs</w:t>
                      </w:r>
                      <w:r w:rsidR="00BB059F">
                        <w:rPr>
                          <w:sz w:val="14"/>
                          <w:szCs w:val="14"/>
                        </w:rPr>
                        <w:t>-</w:t>
                      </w:r>
                      <w:r w:rsidRPr="00D12485">
                        <w:rPr>
                          <w:sz w:val="14"/>
                          <w:szCs w:val="14"/>
                        </w:rPr>
                        <w:t>dienstleisters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301FB2">
        <w:rPr>
          <w:rFonts w:ascii="Arial" w:hAnsi="Arial" w:cs="Arial"/>
          <w:b/>
          <w:sz w:val="32"/>
          <w:szCs w:val="32"/>
        </w:rPr>
        <w:t>Bereitstellung</w:t>
      </w:r>
    </w:p>
    <w:p w:rsidR="00E700D6" w:rsidRDefault="00012F5B" w:rsidP="00B842F0">
      <w:pPr>
        <w:spacing w:after="200"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der </w:t>
      </w:r>
      <w:r w:rsidR="00D76F75">
        <w:rPr>
          <w:rFonts w:ascii="Arial" w:hAnsi="Arial" w:cs="Arial"/>
          <w:b/>
          <w:sz w:val="32"/>
          <w:szCs w:val="32"/>
        </w:rPr>
        <w:t>Vergleichskriterien</w:t>
      </w:r>
      <w:r w:rsidR="00301FB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gemäß </w:t>
      </w:r>
      <w:r w:rsidR="00301FB2">
        <w:rPr>
          <w:rFonts w:ascii="Arial" w:hAnsi="Arial" w:cs="Arial"/>
          <w:b/>
          <w:sz w:val="32"/>
          <w:szCs w:val="32"/>
        </w:rPr>
        <w:t xml:space="preserve">§ 17 Nrn. 2 und 3 </w:t>
      </w:r>
      <w:r w:rsidR="00B2578F">
        <w:rPr>
          <w:rFonts w:ascii="Arial" w:hAnsi="Arial" w:cs="Arial"/>
          <w:b/>
          <w:sz w:val="32"/>
          <w:szCs w:val="32"/>
        </w:rPr>
        <w:t>ZKG</w:t>
      </w:r>
    </w:p>
    <w:p w:rsidR="00E700D6" w:rsidRDefault="00012F5B" w:rsidP="00E700D6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für Betreiber einer Vergleichswebsite</w:t>
      </w:r>
    </w:p>
    <w:p w:rsidR="00012F5B" w:rsidRPr="00E700D6" w:rsidRDefault="00012F5B" w:rsidP="00E700D6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11508C" w:rsidRDefault="0011508C" w:rsidP="00E700D6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795834" w:rsidRPr="003339CD" w:rsidRDefault="00B92D45" w:rsidP="006955B5">
      <w:pPr>
        <w:tabs>
          <w:tab w:val="left" w:pos="6919"/>
        </w:tabs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3339CD">
        <w:rPr>
          <w:rFonts w:ascii="Arial" w:hAnsi="Arial" w:cs="Arial"/>
          <w:b/>
          <w:sz w:val="22"/>
          <w:szCs w:val="22"/>
        </w:rPr>
        <w:t xml:space="preserve">Name des </w:t>
      </w:r>
      <w:r w:rsidR="00D76F75">
        <w:rPr>
          <w:rFonts w:ascii="Arial" w:hAnsi="Arial" w:cs="Arial"/>
          <w:b/>
          <w:sz w:val="22"/>
          <w:szCs w:val="22"/>
        </w:rPr>
        <w:t>Zahlungsdienstleisters</w:t>
      </w:r>
      <w:r w:rsidR="003361AB">
        <w:rPr>
          <w:rFonts w:ascii="Arial" w:hAnsi="Arial" w:cs="Arial"/>
          <w:b/>
          <w:sz w:val="22"/>
          <w:szCs w:val="22"/>
        </w:rPr>
        <w:t>:</w:t>
      </w:r>
      <w:r w:rsidR="006955B5">
        <w:rPr>
          <w:rFonts w:ascii="Arial" w:hAnsi="Arial" w:cs="Arial"/>
          <w:b/>
          <w:sz w:val="22"/>
          <w:szCs w:val="22"/>
        </w:rPr>
        <w:tab/>
      </w:r>
    </w:p>
    <w:p w:rsidR="00D23F74" w:rsidRDefault="00B92D45" w:rsidP="00DD70D2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3339CD">
        <w:rPr>
          <w:rFonts w:ascii="Arial" w:hAnsi="Arial" w:cs="Arial"/>
          <w:b/>
          <w:sz w:val="22"/>
          <w:szCs w:val="22"/>
        </w:rPr>
        <w:t>Kontobezeichnung</w:t>
      </w:r>
      <w:r w:rsidR="00012F5B">
        <w:rPr>
          <w:rFonts w:ascii="Arial" w:hAnsi="Arial" w:cs="Arial"/>
          <w:b/>
          <w:sz w:val="22"/>
          <w:szCs w:val="22"/>
        </w:rPr>
        <w:t>(en)</w:t>
      </w:r>
      <w:r w:rsidR="002402FC">
        <w:rPr>
          <w:rFonts w:ascii="Arial" w:hAnsi="Arial" w:cs="Arial"/>
          <w:b/>
          <w:sz w:val="22"/>
          <w:szCs w:val="22"/>
        </w:rPr>
        <w:t>:</w:t>
      </w:r>
    </w:p>
    <w:p w:rsidR="003E0615" w:rsidRDefault="00301FB2" w:rsidP="006955B5">
      <w:pPr>
        <w:tabs>
          <w:tab w:val="left" w:pos="6545"/>
        </w:tabs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</w:t>
      </w:r>
      <w:r w:rsidR="003E0615">
        <w:rPr>
          <w:rFonts w:ascii="Arial" w:hAnsi="Arial" w:cs="Arial"/>
          <w:b/>
          <w:sz w:val="22"/>
          <w:szCs w:val="22"/>
        </w:rPr>
        <w:t>:</w:t>
      </w:r>
      <w:r w:rsidR="006955B5">
        <w:rPr>
          <w:rFonts w:ascii="Arial" w:hAnsi="Arial" w:cs="Arial"/>
          <w:b/>
          <w:sz w:val="22"/>
          <w:szCs w:val="22"/>
        </w:rPr>
        <w:tab/>
      </w:r>
    </w:p>
    <w:p w:rsidR="00301FB2" w:rsidRPr="00301FB2" w:rsidRDefault="00301FB2" w:rsidP="00DD70D2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9632" w:type="dxa"/>
        <w:tblLayout w:type="fixed"/>
        <w:tblLook w:val="04A0" w:firstRow="1" w:lastRow="0" w:firstColumn="1" w:lastColumn="0" w:noHBand="0" w:noVBand="1"/>
      </w:tblPr>
      <w:tblGrid>
        <w:gridCol w:w="6799"/>
        <w:gridCol w:w="2833"/>
      </w:tblGrid>
      <w:tr w:rsidR="00301FB2" w:rsidRPr="00DC5439" w:rsidTr="00B2578F">
        <w:tc>
          <w:tcPr>
            <w:tcW w:w="9632" w:type="dxa"/>
            <w:gridSpan w:val="2"/>
            <w:shd w:val="clear" w:color="auto" w:fill="A6A6A6"/>
          </w:tcPr>
          <w:p w:rsidR="00301FB2" w:rsidRPr="00DC5439" w:rsidRDefault="00301FB2" w:rsidP="00301FB2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Angaben zum Filialnetz</w:t>
            </w:r>
          </w:p>
        </w:tc>
      </w:tr>
      <w:tr w:rsidR="00301FB2" w:rsidRPr="00DC5439" w:rsidTr="00B2578F">
        <w:tc>
          <w:tcPr>
            <w:tcW w:w="9632" w:type="dxa"/>
            <w:gridSpan w:val="2"/>
            <w:shd w:val="clear" w:color="auto" w:fill="BFBFBF"/>
          </w:tcPr>
          <w:p w:rsidR="00301FB2" w:rsidRPr="00DC5439" w:rsidRDefault="00301FB2" w:rsidP="00B2578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01FB2">
              <w:rPr>
                <w:rFonts w:ascii="Arial" w:hAnsi="Arial" w:cs="Arial"/>
                <w:b/>
                <w:sz w:val="24"/>
                <w:szCs w:val="24"/>
              </w:rPr>
              <w:t xml:space="preserve">(§ 17 Nr. 2 ZKG in Verbindung mit § 4 </w:t>
            </w:r>
            <w:proofErr w:type="spellStart"/>
            <w:r w:rsidR="00B2578F" w:rsidRPr="00B2578F">
              <w:rPr>
                <w:rFonts w:ascii="Arial" w:hAnsi="Arial" w:cs="Arial"/>
                <w:b/>
                <w:sz w:val="24"/>
                <w:szCs w:val="24"/>
              </w:rPr>
              <w:t>VglWebV</w:t>
            </w:r>
            <w:proofErr w:type="spellEnd"/>
            <w:r w:rsidRPr="00301FB2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B2578F" w:rsidRPr="00DC5439" w:rsidTr="00B2578F">
        <w:tc>
          <w:tcPr>
            <w:tcW w:w="6799" w:type="dxa"/>
          </w:tcPr>
          <w:p w:rsidR="00B2578F" w:rsidRDefault="00B2578F" w:rsidP="00A74A6F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2578F" w:rsidRDefault="00B2578F" w:rsidP="00A74A6F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Pr="00301FB2">
              <w:rPr>
                <w:rFonts w:ascii="Arial" w:hAnsi="Arial" w:cs="Arial"/>
                <w:b/>
                <w:sz w:val="22"/>
                <w:szCs w:val="22"/>
              </w:rPr>
              <w:t xml:space="preserve">ilialen </w:t>
            </w:r>
            <w:r w:rsidRPr="00301FB2">
              <w:rPr>
                <w:rFonts w:ascii="Arial" w:hAnsi="Arial" w:cs="Arial"/>
                <w:sz w:val="22"/>
                <w:szCs w:val="22"/>
              </w:rPr>
              <w:t>(Anzahl der inländischen Zweigstellen)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991F5A" w:rsidRDefault="00991F5A" w:rsidP="00A74A6F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91F5A" w:rsidRPr="00DC5439" w:rsidRDefault="00991F5A" w:rsidP="00A74A6F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Postleitzahl(en) </w:t>
            </w:r>
            <w:r w:rsidRPr="00991F5A">
              <w:rPr>
                <w:rFonts w:ascii="Arial" w:hAnsi="Arial" w:cs="Arial"/>
                <w:sz w:val="22"/>
                <w:szCs w:val="22"/>
              </w:rPr>
              <w:t>der inländischen Zweigstell</w:t>
            </w:r>
            <w:bookmarkStart w:id="0" w:name="_GoBack"/>
            <w:bookmarkEnd w:id="0"/>
            <w:r w:rsidRPr="00991F5A">
              <w:rPr>
                <w:rFonts w:ascii="Arial" w:hAnsi="Arial" w:cs="Arial"/>
                <w:sz w:val="22"/>
                <w:szCs w:val="22"/>
              </w:rPr>
              <w:t>en</w:t>
            </w:r>
          </w:p>
          <w:p w:rsidR="00B2578F" w:rsidRPr="00DC5439" w:rsidRDefault="00B2578F" w:rsidP="00A74A6F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3" w:type="dxa"/>
          </w:tcPr>
          <w:p w:rsidR="00B2578F" w:rsidRDefault="00B2578F" w:rsidP="00A74A6F">
            <w:pPr>
              <w:spacing w:line="240" w:lineRule="auto"/>
              <w:jc w:val="right"/>
              <w:rPr>
                <w:rFonts w:ascii="Cambria Math" w:hAnsi="Cambria Math" w:cs="Cambria Math"/>
                <w:sz w:val="22"/>
                <w:szCs w:val="22"/>
              </w:rPr>
            </w:pPr>
          </w:p>
          <w:p w:rsidR="00B2578F" w:rsidRDefault="00B2578F" w:rsidP="00A74A6F">
            <w:pPr>
              <w:spacing w:line="240" w:lineRule="auto"/>
              <w:jc w:val="right"/>
              <w:rPr>
                <w:rFonts w:ascii="Cambria Math" w:hAnsi="Cambria Math" w:cs="Cambria Math"/>
                <w:sz w:val="22"/>
                <w:szCs w:val="22"/>
              </w:rPr>
            </w:pPr>
            <w:r w:rsidRPr="00DC5439">
              <w:rPr>
                <w:rFonts w:ascii="Cambria Math" w:hAnsi="Cambria Math" w:cs="Cambria Math"/>
                <w:sz w:val="22"/>
                <w:szCs w:val="22"/>
              </w:rPr>
              <w:t>⟨</w:t>
            </w:r>
            <w:r>
              <w:rPr>
                <w:rFonts w:ascii="Arial" w:hAnsi="Arial" w:cs="Arial"/>
                <w:sz w:val="22"/>
                <w:szCs w:val="22"/>
              </w:rPr>
              <w:t>Anzahl</w:t>
            </w:r>
            <w:r w:rsidRPr="00DC5439">
              <w:rPr>
                <w:rFonts w:ascii="Cambria Math" w:hAnsi="Cambria Math" w:cs="Cambria Math"/>
                <w:sz w:val="22"/>
                <w:szCs w:val="22"/>
              </w:rPr>
              <w:t>⟩</w:t>
            </w:r>
          </w:p>
          <w:p w:rsidR="00991F5A" w:rsidRDefault="00991F5A" w:rsidP="00A74A6F">
            <w:pPr>
              <w:spacing w:line="240" w:lineRule="auto"/>
              <w:jc w:val="right"/>
              <w:rPr>
                <w:rFonts w:ascii="Cambria Math" w:hAnsi="Cambria Math" w:cs="Cambria Math"/>
                <w:sz w:val="22"/>
                <w:szCs w:val="22"/>
              </w:rPr>
            </w:pPr>
          </w:p>
          <w:p w:rsidR="00991F5A" w:rsidRPr="008E05C8" w:rsidRDefault="00991F5A" w:rsidP="00A74A6F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05C8">
              <w:rPr>
                <w:rFonts w:ascii="Cambria Math" w:hAnsi="Cambria Math" w:cs="Cambria Math"/>
                <w:sz w:val="22"/>
                <w:szCs w:val="22"/>
              </w:rPr>
              <w:t>⟨</w:t>
            </w:r>
            <w:r w:rsidR="00093D53">
              <w:rPr>
                <w:rFonts w:ascii="Arial" w:hAnsi="Arial" w:cs="Arial"/>
                <w:sz w:val="22"/>
                <w:szCs w:val="22"/>
              </w:rPr>
              <w:t>12345, 12346</w:t>
            </w:r>
            <w:r w:rsidRPr="008E05C8">
              <w:rPr>
                <w:rFonts w:ascii="Cambria Math" w:hAnsi="Cambria Math" w:cs="Cambria Math"/>
                <w:sz w:val="22"/>
                <w:szCs w:val="22"/>
              </w:rPr>
              <w:t>⟩</w:t>
            </w:r>
            <w:r w:rsidRPr="008E05C8">
              <w:rPr>
                <w:rFonts w:ascii="Arial" w:hAnsi="Arial" w:cs="Arial"/>
                <w:sz w:val="22"/>
                <w:szCs w:val="22"/>
              </w:rPr>
              <w:t xml:space="preserve"> und/oder </w:t>
            </w:r>
            <w:r w:rsidRPr="008E05C8">
              <w:rPr>
                <w:rFonts w:ascii="Cambria Math" w:hAnsi="Cambria Math" w:cs="Cambria Math"/>
                <w:sz w:val="22"/>
                <w:szCs w:val="22"/>
              </w:rPr>
              <w:t>⟨</w:t>
            </w:r>
            <w:r w:rsidR="008E05C8" w:rsidRPr="008E05C8">
              <w:rPr>
                <w:rFonts w:ascii="Arial" w:hAnsi="Arial" w:cs="Arial"/>
                <w:sz w:val="22"/>
                <w:szCs w:val="22"/>
              </w:rPr>
              <w:t xml:space="preserve">12300 </w:t>
            </w:r>
            <w:r w:rsidR="008E05C8">
              <w:rPr>
                <w:rFonts w:ascii="Arial" w:hAnsi="Arial" w:cs="Arial"/>
                <w:sz w:val="22"/>
                <w:szCs w:val="22"/>
              </w:rPr>
              <w:t>–</w:t>
            </w:r>
            <w:r w:rsidR="008E05C8" w:rsidRPr="008E05C8">
              <w:rPr>
                <w:rFonts w:ascii="Arial" w:hAnsi="Arial" w:cs="Arial"/>
                <w:sz w:val="22"/>
                <w:szCs w:val="22"/>
              </w:rPr>
              <w:t xml:space="preserve"> 12345</w:t>
            </w:r>
            <w:r w:rsidRPr="008E05C8">
              <w:rPr>
                <w:rFonts w:ascii="Cambria Math" w:hAnsi="Cambria Math" w:cs="Cambria Math"/>
                <w:sz w:val="22"/>
                <w:szCs w:val="22"/>
              </w:rPr>
              <w:t>⟩</w:t>
            </w:r>
          </w:p>
          <w:p w:rsidR="00B2578F" w:rsidRPr="00DC5439" w:rsidRDefault="00B2578F" w:rsidP="00A74A6F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361AB" w:rsidRDefault="003361AB" w:rsidP="00D23F74">
      <w:pPr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637" w:type="dxa"/>
        <w:tblLayout w:type="fixed"/>
        <w:tblLook w:val="04A0" w:firstRow="1" w:lastRow="0" w:firstColumn="1" w:lastColumn="0" w:noHBand="0" w:noVBand="1"/>
      </w:tblPr>
      <w:tblGrid>
        <w:gridCol w:w="6799"/>
        <w:gridCol w:w="2838"/>
      </w:tblGrid>
      <w:tr w:rsidR="00B2578F" w:rsidRPr="00DC5439" w:rsidTr="00B2578F">
        <w:tc>
          <w:tcPr>
            <w:tcW w:w="9637" w:type="dxa"/>
            <w:gridSpan w:val="2"/>
            <w:shd w:val="clear" w:color="auto" w:fill="A6A6A6"/>
          </w:tcPr>
          <w:p w:rsidR="00B2578F" w:rsidRPr="00DC5439" w:rsidRDefault="00B2578F" w:rsidP="00A74A6F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2578F">
              <w:rPr>
                <w:rFonts w:ascii="Arial" w:hAnsi="Arial" w:cs="Arial"/>
                <w:b/>
                <w:sz w:val="28"/>
                <w:szCs w:val="28"/>
              </w:rPr>
              <w:t>Angaben zum Geldautomatennetz</w:t>
            </w:r>
          </w:p>
        </w:tc>
      </w:tr>
      <w:tr w:rsidR="00B2578F" w:rsidRPr="00DC5439" w:rsidTr="00B2578F">
        <w:tc>
          <w:tcPr>
            <w:tcW w:w="9637" w:type="dxa"/>
            <w:gridSpan w:val="2"/>
            <w:shd w:val="clear" w:color="auto" w:fill="BFBFBF"/>
          </w:tcPr>
          <w:p w:rsidR="00B2578F" w:rsidRPr="00DC5439" w:rsidRDefault="00B2578F" w:rsidP="00A74A6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2578F">
              <w:rPr>
                <w:rFonts w:ascii="Arial" w:hAnsi="Arial" w:cs="Arial"/>
                <w:b/>
                <w:sz w:val="24"/>
                <w:szCs w:val="24"/>
              </w:rPr>
              <w:t xml:space="preserve">(§ 17 Nr. 3 ZKG in Verbindung mit § 5 </w:t>
            </w:r>
            <w:proofErr w:type="spellStart"/>
            <w:r w:rsidRPr="00B2578F">
              <w:rPr>
                <w:rFonts w:ascii="Arial" w:hAnsi="Arial" w:cs="Arial"/>
                <w:b/>
                <w:sz w:val="24"/>
                <w:szCs w:val="24"/>
              </w:rPr>
              <w:t>VglWebV</w:t>
            </w:r>
            <w:proofErr w:type="spellEnd"/>
            <w:r w:rsidRPr="00B2578F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B2578F" w:rsidRPr="00DC5439" w:rsidTr="00B2578F">
        <w:tc>
          <w:tcPr>
            <w:tcW w:w="6799" w:type="dxa"/>
          </w:tcPr>
          <w:p w:rsidR="00B2578F" w:rsidRDefault="00B2578F" w:rsidP="00A74A6F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2578F" w:rsidRDefault="00B2578F" w:rsidP="00A74A6F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Geldautomaten </w:t>
            </w:r>
            <w:r w:rsidRPr="00EE3E3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 xml:space="preserve">Anzahl der </w:t>
            </w:r>
            <w:r w:rsidR="0041361E">
              <w:rPr>
                <w:rFonts w:ascii="Arial" w:hAnsi="Arial" w:cs="Arial"/>
                <w:sz w:val="22"/>
                <w:szCs w:val="22"/>
              </w:rPr>
              <w:t xml:space="preserve">inländischen </w:t>
            </w:r>
            <w:r w:rsidRPr="00EE3E3D">
              <w:rPr>
                <w:rFonts w:ascii="Arial" w:hAnsi="Arial" w:cs="Arial"/>
                <w:sz w:val="22"/>
                <w:szCs w:val="22"/>
              </w:rPr>
              <w:t xml:space="preserve">Selbstbedienungsgeräte, die die Ausgabe von Bargeld ermöglichen und an denen der Kunde die Geldausgabefunktion mit </w:t>
            </w:r>
            <w:r w:rsidR="00C83028">
              <w:rPr>
                <w:rFonts w:ascii="Arial" w:hAnsi="Arial" w:cs="Arial"/>
                <w:sz w:val="22"/>
                <w:szCs w:val="22"/>
              </w:rPr>
              <w:t>einer</w:t>
            </w:r>
            <w:r w:rsidRPr="00EE3E3D">
              <w:rPr>
                <w:rFonts w:ascii="Arial" w:hAnsi="Arial" w:cs="Arial"/>
                <w:sz w:val="22"/>
                <w:szCs w:val="22"/>
              </w:rPr>
              <w:t xml:space="preserve"> zum Zahlungskonto ausgestellten Zahlungskarte unentgeltlich nutzen kann)</w:t>
            </w:r>
          </w:p>
          <w:p w:rsidR="00093D53" w:rsidRPr="00DC5439" w:rsidRDefault="00093D53" w:rsidP="00A74A6F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2578F" w:rsidRDefault="00093D53" w:rsidP="00A74A6F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93D53">
              <w:rPr>
                <w:rFonts w:ascii="Arial" w:hAnsi="Arial" w:cs="Arial"/>
                <w:sz w:val="22"/>
                <w:szCs w:val="22"/>
              </w:rPr>
              <w:t>Unentgeltlich</w:t>
            </w:r>
            <w:r w:rsidR="00402D13">
              <w:rPr>
                <w:rFonts w:ascii="Arial" w:hAnsi="Arial" w:cs="Arial"/>
                <w:sz w:val="22"/>
                <w:szCs w:val="22"/>
              </w:rPr>
              <w:t>e</w:t>
            </w:r>
            <w:r w:rsidRPr="00093D53">
              <w:rPr>
                <w:rFonts w:ascii="Arial" w:hAnsi="Arial" w:cs="Arial"/>
                <w:sz w:val="22"/>
                <w:szCs w:val="22"/>
              </w:rPr>
              <w:t xml:space="preserve"> Nutzung </w:t>
            </w:r>
            <w:r>
              <w:rPr>
                <w:rFonts w:ascii="Arial" w:hAnsi="Arial" w:cs="Arial"/>
                <w:sz w:val="22"/>
                <w:szCs w:val="22"/>
              </w:rPr>
              <w:t xml:space="preserve">der Geldausgabefunktion </w:t>
            </w:r>
            <w:r w:rsidR="00402D13">
              <w:rPr>
                <w:rFonts w:ascii="Arial" w:hAnsi="Arial" w:cs="Arial"/>
                <w:sz w:val="22"/>
                <w:szCs w:val="22"/>
              </w:rPr>
              <w:t>solcher</w:t>
            </w:r>
            <w:r w:rsidR="00603A0C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093D53">
              <w:rPr>
                <w:rFonts w:ascii="Arial" w:hAnsi="Arial" w:cs="Arial"/>
                <w:sz w:val="22"/>
                <w:szCs w:val="22"/>
              </w:rPr>
              <w:t>utomaten im Ausland mit einer zum</w:t>
            </w:r>
            <w:r w:rsidRPr="00EE3E3D">
              <w:rPr>
                <w:rFonts w:ascii="Arial" w:hAnsi="Arial" w:cs="Arial"/>
                <w:sz w:val="22"/>
                <w:szCs w:val="22"/>
              </w:rPr>
              <w:t xml:space="preserve"> Zahlungskonto </w:t>
            </w:r>
            <w:r w:rsidR="00603A0C">
              <w:rPr>
                <w:rFonts w:ascii="Arial" w:hAnsi="Arial" w:cs="Arial"/>
                <w:sz w:val="22"/>
                <w:szCs w:val="22"/>
              </w:rPr>
              <w:t>ausgestellten Zahlungskarte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93D53" w:rsidRPr="00DC5439" w:rsidRDefault="00093D53" w:rsidP="00A74A6F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8" w:type="dxa"/>
          </w:tcPr>
          <w:p w:rsidR="00B2578F" w:rsidRDefault="00B2578F" w:rsidP="00A74A6F">
            <w:pPr>
              <w:spacing w:line="240" w:lineRule="auto"/>
              <w:jc w:val="right"/>
              <w:rPr>
                <w:rFonts w:ascii="Cambria Math" w:hAnsi="Cambria Math" w:cs="Cambria Math"/>
                <w:sz w:val="22"/>
                <w:szCs w:val="22"/>
              </w:rPr>
            </w:pPr>
          </w:p>
          <w:p w:rsidR="00B2578F" w:rsidRPr="00DC5439" w:rsidRDefault="00B2578F" w:rsidP="00A74A6F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5439">
              <w:rPr>
                <w:rFonts w:ascii="Cambria Math" w:hAnsi="Cambria Math" w:cs="Cambria Math"/>
                <w:sz w:val="22"/>
                <w:szCs w:val="22"/>
              </w:rPr>
              <w:t>⟨</w:t>
            </w:r>
            <w:r>
              <w:rPr>
                <w:rFonts w:ascii="Arial" w:hAnsi="Arial" w:cs="Arial"/>
                <w:sz w:val="22"/>
                <w:szCs w:val="22"/>
              </w:rPr>
              <w:t>Anzahl</w:t>
            </w:r>
            <w:r w:rsidRPr="00DC5439">
              <w:rPr>
                <w:rFonts w:ascii="Cambria Math" w:hAnsi="Cambria Math" w:cs="Cambria Math"/>
                <w:sz w:val="22"/>
                <w:szCs w:val="22"/>
              </w:rPr>
              <w:t>⟩</w:t>
            </w:r>
          </w:p>
          <w:p w:rsidR="00B2578F" w:rsidRDefault="00B2578F" w:rsidP="00A74A6F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603A0C" w:rsidRDefault="00603A0C" w:rsidP="00A74A6F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603A0C" w:rsidRDefault="00603A0C" w:rsidP="00A74A6F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603A0C" w:rsidRDefault="00603A0C" w:rsidP="00A74A6F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603A0C" w:rsidRPr="00DC5439" w:rsidRDefault="00603A0C" w:rsidP="00603A0C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5439">
              <w:rPr>
                <w:rFonts w:ascii="Cambria Math" w:hAnsi="Cambria Math" w:cs="Cambria Math"/>
                <w:sz w:val="22"/>
                <w:szCs w:val="22"/>
              </w:rPr>
              <w:t>⟨</w:t>
            </w:r>
            <w:r>
              <w:rPr>
                <w:rFonts w:ascii="Arial" w:hAnsi="Arial" w:cs="Arial"/>
                <w:sz w:val="22"/>
                <w:szCs w:val="22"/>
              </w:rPr>
              <w:t>ja/nein</w:t>
            </w:r>
            <w:r w:rsidRPr="00DC5439">
              <w:rPr>
                <w:rFonts w:ascii="Cambria Math" w:hAnsi="Cambria Math" w:cs="Cambria Math"/>
                <w:sz w:val="22"/>
                <w:szCs w:val="22"/>
              </w:rPr>
              <w:t>⟩</w:t>
            </w:r>
          </w:p>
          <w:p w:rsidR="00603A0C" w:rsidRPr="00DC5439" w:rsidRDefault="00603A0C" w:rsidP="00A74A6F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2578F" w:rsidRDefault="00B2578F" w:rsidP="00D23F74">
      <w:pPr>
        <w:spacing w:line="240" w:lineRule="auto"/>
        <w:rPr>
          <w:rFonts w:ascii="Arial" w:hAnsi="Arial" w:cs="Arial"/>
          <w:sz w:val="22"/>
          <w:szCs w:val="22"/>
        </w:rPr>
      </w:pPr>
    </w:p>
    <w:p w:rsidR="008E05C8" w:rsidRDefault="008E05C8" w:rsidP="00D23F74">
      <w:pPr>
        <w:spacing w:line="240" w:lineRule="auto"/>
        <w:rPr>
          <w:rFonts w:ascii="Arial" w:hAnsi="Arial" w:cs="Arial"/>
          <w:sz w:val="22"/>
          <w:szCs w:val="22"/>
        </w:rPr>
      </w:pPr>
    </w:p>
    <w:sectPr w:rsidR="008E05C8" w:rsidSect="00B842F0">
      <w:headerReference w:type="default" r:id="rId8"/>
      <w:footerReference w:type="default" r:id="rId9"/>
      <w:pgSz w:w="11906" w:h="16838"/>
      <w:pgMar w:top="1560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2A9" w:rsidRDefault="00B072A9" w:rsidP="003A137D">
      <w:pPr>
        <w:spacing w:line="240" w:lineRule="auto"/>
      </w:pPr>
      <w:r>
        <w:separator/>
      </w:r>
    </w:p>
  </w:endnote>
  <w:endnote w:type="continuationSeparator" w:id="0">
    <w:p w:rsidR="00B072A9" w:rsidRDefault="00B072A9" w:rsidP="003A13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37D" w:rsidRDefault="003A137D">
    <w:pPr>
      <w:pStyle w:val="Fuzeile"/>
      <w:jc w:val="right"/>
    </w:pPr>
  </w:p>
  <w:p w:rsidR="003A137D" w:rsidRDefault="00B2578F">
    <w:pPr>
      <w:pStyle w:val="Fuzeile"/>
    </w:pPr>
    <w:r>
      <w:t xml:space="preserve">Muster nach § 16 </w:t>
    </w:r>
    <w:r w:rsidR="004E6327">
      <w:t xml:space="preserve">Abs. 2 </w:t>
    </w:r>
    <w:proofErr w:type="spellStart"/>
    <w:r w:rsidRPr="00A172ED">
      <w:t>VglW</w:t>
    </w:r>
    <w:r>
      <w:t>ebV</w:t>
    </w:r>
    <w:proofErr w:type="spellEnd"/>
    <w:r>
      <w:t xml:space="preserve">, Stand: </w:t>
    </w:r>
    <w:r w:rsidR="004E6327">
      <w:t>04</w:t>
    </w:r>
    <w:r>
      <w:t>.</w:t>
    </w:r>
    <w:r w:rsidR="004E6327">
      <w:t>10</w:t>
    </w:r>
    <w:r>
      <w:t>.</w:t>
    </w:r>
    <w:r w:rsidR="004E6327"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2A9" w:rsidRDefault="00B072A9" w:rsidP="003A137D">
      <w:pPr>
        <w:spacing w:line="240" w:lineRule="auto"/>
      </w:pPr>
      <w:r>
        <w:separator/>
      </w:r>
    </w:p>
  </w:footnote>
  <w:footnote w:type="continuationSeparator" w:id="0">
    <w:p w:rsidR="00B072A9" w:rsidRDefault="00B072A9" w:rsidP="003A13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036190"/>
      <w:docPartObj>
        <w:docPartGallery w:val="Watermarks"/>
        <w:docPartUnique/>
      </w:docPartObj>
    </w:sdtPr>
    <w:sdtEndPr/>
    <w:sdtContent>
      <w:p w:rsidR="004D4D71" w:rsidRDefault="00AA6C33">
        <w:pPr>
          <w:pStyle w:val="Kopfzeile"/>
        </w:pPr>
        <w:r>
          <w:pict w14:anchorId="70D6B5B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936283" o:spid="_x0000_s2056" type="#_x0000_t136" style="position:absolute;margin-left:0;margin-top:0;width:620.6pt;height:38.7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Arial&quot;;font-size:1pt" string="Muster nach § 16 Abs. 2 VglWebV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2E623A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46F0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7C4A5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BE5AD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1E00F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9C19A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C2A4E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4AC0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90F7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700B9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117721"/>
    <w:multiLevelType w:val="hybridMultilevel"/>
    <w:tmpl w:val="788891FC"/>
    <w:lvl w:ilvl="0" w:tplc="9056A466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DD665D"/>
    <w:multiLevelType w:val="hybridMultilevel"/>
    <w:tmpl w:val="AF5C00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4E8"/>
    <w:rsid w:val="0000746A"/>
    <w:rsid w:val="00012F5B"/>
    <w:rsid w:val="00020A1A"/>
    <w:rsid w:val="000565AA"/>
    <w:rsid w:val="00093D53"/>
    <w:rsid w:val="000B0FD1"/>
    <w:rsid w:val="000B63ED"/>
    <w:rsid w:val="000D1B90"/>
    <w:rsid w:val="00105047"/>
    <w:rsid w:val="0011508C"/>
    <w:rsid w:val="00125BAB"/>
    <w:rsid w:val="001423A5"/>
    <w:rsid w:val="001758C6"/>
    <w:rsid w:val="001A2312"/>
    <w:rsid w:val="001B1125"/>
    <w:rsid w:val="00214FE0"/>
    <w:rsid w:val="00230AB6"/>
    <w:rsid w:val="00234883"/>
    <w:rsid w:val="002402FC"/>
    <w:rsid w:val="00242F65"/>
    <w:rsid w:val="0028072E"/>
    <w:rsid w:val="00301FB2"/>
    <w:rsid w:val="0031141D"/>
    <w:rsid w:val="003339CD"/>
    <w:rsid w:val="003361AB"/>
    <w:rsid w:val="00342639"/>
    <w:rsid w:val="00346F33"/>
    <w:rsid w:val="003567BA"/>
    <w:rsid w:val="00381616"/>
    <w:rsid w:val="00382371"/>
    <w:rsid w:val="00382B2F"/>
    <w:rsid w:val="003A137D"/>
    <w:rsid w:val="003B4933"/>
    <w:rsid w:val="003E0615"/>
    <w:rsid w:val="00402D13"/>
    <w:rsid w:val="0041361E"/>
    <w:rsid w:val="00414327"/>
    <w:rsid w:val="00414584"/>
    <w:rsid w:val="00430124"/>
    <w:rsid w:val="00454E2A"/>
    <w:rsid w:val="0046293F"/>
    <w:rsid w:val="004632E4"/>
    <w:rsid w:val="004755C6"/>
    <w:rsid w:val="0048277D"/>
    <w:rsid w:val="004D4D71"/>
    <w:rsid w:val="004E3173"/>
    <w:rsid w:val="004E6327"/>
    <w:rsid w:val="0050534F"/>
    <w:rsid w:val="00513649"/>
    <w:rsid w:val="00533DF9"/>
    <w:rsid w:val="00537B7D"/>
    <w:rsid w:val="00556F63"/>
    <w:rsid w:val="00574D65"/>
    <w:rsid w:val="00585443"/>
    <w:rsid w:val="005C1D09"/>
    <w:rsid w:val="00603A0C"/>
    <w:rsid w:val="00676128"/>
    <w:rsid w:val="006955B5"/>
    <w:rsid w:val="006B4616"/>
    <w:rsid w:val="006F79B9"/>
    <w:rsid w:val="00710539"/>
    <w:rsid w:val="00716BFD"/>
    <w:rsid w:val="00723B07"/>
    <w:rsid w:val="00785F35"/>
    <w:rsid w:val="00786BCB"/>
    <w:rsid w:val="00795834"/>
    <w:rsid w:val="007D2BC3"/>
    <w:rsid w:val="007E02F6"/>
    <w:rsid w:val="007F1648"/>
    <w:rsid w:val="008344C3"/>
    <w:rsid w:val="00843664"/>
    <w:rsid w:val="008814BA"/>
    <w:rsid w:val="008B67B8"/>
    <w:rsid w:val="008B6CEC"/>
    <w:rsid w:val="008D681C"/>
    <w:rsid w:val="008E05C8"/>
    <w:rsid w:val="009049B2"/>
    <w:rsid w:val="0093090E"/>
    <w:rsid w:val="0095124C"/>
    <w:rsid w:val="00961F6B"/>
    <w:rsid w:val="00982901"/>
    <w:rsid w:val="00991F5A"/>
    <w:rsid w:val="009A4706"/>
    <w:rsid w:val="009B6521"/>
    <w:rsid w:val="009E25ED"/>
    <w:rsid w:val="009E6454"/>
    <w:rsid w:val="00A44C5E"/>
    <w:rsid w:val="00A61AD1"/>
    <w:rsid w:val="00A81226"/>
    <w:rsid w:val="00AA2434"/>
    <w:rsid w:val="00AA6C33"/>
    <w:rsid w:val="00AC5EA8"/>
    <w:rsid w:val="00AE3061"/>
    <w:rsid w:val="00B0016C"/>
    <w:rsid w:val="00B072A9"/>
    <w:rsid w:val="00B2578F"/>
    <w:rsid w:val="00B524E8"/>
    <w:rsid w:val="00B6794F"/>
    <w:rsid w:val="00B842F0"/>
    <w:rsid w:val="00B92D45"/>
    <w:rsid w:val="00BB059F"/>
    <w:rsid w:val="00BB072B"/>
    <w:rsid w:val="00BC67DB"/>
    <w:rsid w:val="00BD5114"/>
    <w:rsid w:val="00BD5239"/>
    <w:rsid w:val="00BD5EBE"/>
    <w:rsid w:val="00C17580"/>
    <w:rsid w:val="00C83028"/>
    <w:rsid w:val="00CA4C97"/>
    <w:rsid w:val="00CB7988"/>
    <w:rsid w:val="00CE259F"/>
    <w:rsid w:val="00CF2D6E"/>
    <w:rsid w:val="00D03D3A"/>
    <w:rsid w:val="00D12485"/>
    <w:rsid w:val="00D21667"/>
    <w:rsid w:val="00D23F74"/>
    <w:rsid w:val="00D44531"/>
    <w:rsid w:val="00D6189B"/>
    <w:rsid w:val="00D67C42"/>
    <w:rsid w:val="00D76F75"/>
    <w:rsid w:val="00D830B5"/>
    <w:rsid w:val="00D970A3"/>
    <w:rsid w:val="00DC5439"/>
    <w:rsid w:val="00DD70D2"/>
    <w:rsid w:val="00E218CC"/>
    <w:rsid w:val="00E31EFD"/>
    <w:rsid w:val="00E40C83"/>
    <w:rsid w:val="00E63B4F"/>
    <w:rsid w:val="00E700D6"/>
    <w:rsid w:val="00EE2293"/>
    <w:rsid w:val="00EE3D35"/>
    <w:rsid w:val="00EE3E3D"/>
    <w:rsid w:val="00EE7D3C"/>
    <w:rsid w:val="00EF5667"/>
    <w:rsid w:val="00EF6355"/>
    <w:rsid w:val="00F1173C"/>
    <w:rsid w:val="00F129C8"/>
    <w:rsid w:val="00F321A6"/>
    <w:rsid w:val="00F4153F"/>
    <w:rsid w:val="00F74BCB"/>
    <w:rsid w:val="00FC275D"/>
    <w:rsid w:val="00FD3801"/>
    <w:rsid w:val="00FD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chartTrackingRefBased/>
  <w15:docId w15:val="{1C828222-60EC-44E1-83B0-C5B36D3A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70A3"/>
    <w:pPr>
      <w:spacing w:after="0" w:line="260" w:lineRule="atLeast"/>
    </w:pPr>
    <w:rPr>
      <w:rFonts w:ascii="Verdana" w:hAnsi="Verdana" w:cs="Times New Roman"/>
      <w:kern w:val="10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761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761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761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761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7612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7612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612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612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612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37B7D"/>
    <w:pPr>
      <w:ind w:left="720"/>
      <w:contextualSpacing/>
    </w:pPr>
  </w:style>
  <w:style w:type="table" w:styleId="Tabellenraster">
    <w:name w:val="Table Grid"/>
    <w:basedOn w:val="NormaleTabelle"/>
    <w:uiPriority w:val="39"/>
    <w:rsid w:val="00537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A137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137D"/>
    <w:rPr>
      <w:rFonts w:ascii="Verdana" w:hAnsi="Verdana" w:cs="Times New Roman"/>
      <w:kern w:val="10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A137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137D"/>
    <w:rPr>
      <w:rFonts w:ascii="Verdana" w:hAnsi="Verdana" w:cs="Times New Roman"/>
      <w:kern w:val="10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65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65AA"/>
    <w:rPr>
      <w:rFonts w:ascii="Segoe UI" w:hAnsi="Segoe UI" w:cs="Segoe UI"/>
      <w:kern w:val="10"/>
      <w:sz w:val="18"/>
      <w:szCs w:val="18"/>
      <w:lang w:eastAsia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676128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676128"/>
  </w:style>
  <w:style w:type="character" w:customStyle="1" w:styleId="AnredeZchn">
    <w:name w:val="Anrede Zchn"/>
    <w:basedOn w:val="Absatz-Standardschriftart"/>
    <w:link w:val="Anrede"/>
    <w:uiPriority w:val="99"/>
    <w:semiHidden/>
    <w:rsid w:val="00676128"/>
    <w:rPr>
      <w:rFonts w:ascii="Verdana" w:hAnsi="Verdana" w:cs="Times New Roman"/>
      <w:kern w:val="10"/>
      <w:sz w:val="20"/>
      <w:szCs w:val="20"/>
      <w:lang w:eastAsia="de-DE"/>
    </w:rPr>
  </w:style>
  <w:style w:type="paragraph" w:styleId="Aufzhlungszeichen">
    <w:name w:val="List Bullet"/>
    <w:basedOn w:val="Standard"/>
    <w:uiPriority w:val="99"/>
    <w:semiHidden/>
    <w:unhideWhenUsed/>
    <w:rsid w:val="00676128"/>
    <w:pPr>
      <w:numPr>
        <w:numId w:val="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676128"/>
    <w:pPr>
      <w:numPr>
        <w:numId w:val="3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676128"/>
    <w:pPr>
      <w:numPr>
        <w:numId w:val="4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676128"/>
    <w:pPr>
      <w:numPr>
        <w:numId w:val="5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676128"/>
    <w:pPr>
      <w:numPr>
        <w:numId w:val="6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7612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676128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676128"/>
  </w:style>
  <w:style w:type="character" w:customStyle="1" w:styleId="DatumZchn">
    <w:name w:val="Datum Zchn"/>
    <w:basedOn w:val="Absatz-Standardschriftart"/>
    <w:link w:val="Datum"/>
    <w:uiPriority w:val="99"/>
    <w:semiHidden/>
    <w:rsid w:val="00676128"/>
    <w:rPr>
      <w:rFonts w:ascii="Verdana" w:hAnsi="Verdana" w:cs="Times New Roman"/>
      <w:kern w:val="10"/>
      <w:sz w:val="20"/>
      <w:szCs w:val="2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76128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76128"/>
    <w:rPr>
      <w:rFonts w:ascii="Segoe UI" w:hAnsi="Segoe UI" w:cs="Segoe UI"/>
      <w:kern w:val="10"/>
      <w:sz w:val="16"/>
      <w:szCs w:val="16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676128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676128"/>
    <w:rPr>
      <w:rFonts w:ascii="Verdana" w:hAnsi="Verdana" w:cs="Times New Roman"/>
      <w:kern w:val="10"/>
      <w:sz w:val="20"/>
      <w:szCs w:val="20"/>
      <w:lang w:eastAsia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76128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76128"/>
    <w:rPr>
      <w:rFonts w:ascii="Verdana" w:hAnsi="Verdana" w:cs="Times New Roman"/>
      <w:kern w:val="10"/>
      <w:sz w:val="20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676128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676128"/>
    <w:rPr>
      <w:rFonts w:ascii="Verdana" w:hAnsi="Verdana" w:cs="Times New Roman"/>
      <w:kern w:val="10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76128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76128"/>
    <w:rPr>
      <w:rFonts w:ascii="Verdana" w:hAnsi="Verdana" w:cs="Times New Roman"/>
      <w:kern w:val="10"/>
      <w:sz w:val="20"/>
      <w:szCs w:val="20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676128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676128"/>
    <w:rPr>
      <w:rFonts w:ascii="Verdana" w:hAnsi="Verdana" w:cs="Times New Roman"/>
      <w:kern w:val="10"/>
      <w:sz w:val="20"/>
      <w:szCs w:val="20"/>
      <w:lang w:eastAsia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676128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676128"/>
    <w:rPr>
      <w:rFonts w:ascii="Verdana" w:hAnsi="Verdana" w:cs="Times New Roman"/>
      <w:i/>
      <w:iCs/>
      <w:kern w:val="10"/>
      <w:sz w:val="20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76128"/>
    <w:pPr>
      <w:spacing w:line="240" w:lineRule="auto"/>
    </w:pPr>
    <w:rPr>
      <w:rFonts w:ascii="Consolas" w:hAnsi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76128"/>
    <w:rPr>
      <w:rFonts w:ascii="Consolas" w:hAnsi="Consolas" w:cs="Times New Roman"/>
      <w:kern w:val="10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676128"/>
    <w:pPr>
      <w:spacing w:line="240" w:lineRule="auto"/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676128"/>
    <w:pPr>
      <w:spacing w:line="240" w:lineRule="auto"/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676128"/>
    <w:pPr>
      <w:spacing w:line="240" w:lineRule="auto"/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676128"/>
    <w:pPr>
      <w:spacing w:line="240" w:lineRule="auto"/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676128"/>
    <w:pPr>
      <w:spacing w:line="240" w:lineRule="auto"/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676128"/>
    <w:pPr>
      <w:spacing w:line="240" w:lineRule="auto"/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676128"/>
    <w:pPr>
      <w:spacing w:line="240" w:lineRule="auto"/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676128"/>
    <w:pPr>
      <w:spacing w:line="240" w:lineRule="auto"/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676128"/>
    <w:pPr>
      <w:spacing w:line="240" w:lineRule="auto"/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676128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76128"/>
    <w:rPr>
      <w:rFonts w:asciiTheme="majorHAnsi" w:eastAsiaTheme="majorEastAsia" w:hAnsiTheme="majorHAnsi" w:cstheme="majorBidi"/>
      <w:color w:val="2E74B5" w:themeColor="accent1" w:themeShade="BF"/>
      <w:kern w:val="10"/>
      <w:sz w:val="32"/>
      <w:szCs w:val="32"/>
      <w:lang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76128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7612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76128"/>
    <w:rPr>
      <w:rFonts w:ascii="Verdana" w:hAnsi="Verdana" w:cs="Times New Roman"/>
      <w:i/>
      <w:iCs/>
      <w:color w:val="5B9BD5" w:themeColor="accent1"/>
      <w:kern w:val="10"/>
      <w:sz w:val="20"/>
      <w:szCs w:val="20"/>
      <w:lang w:eastAsia="de-DE"/>
    </w:rPr>
  </w:style>
  <w:style w:type="paragraph" w:styleId="KeinLeerraum">
    <w:name w:val="No Spacing"/>
    <w:uiPriority w:val="1"/>
    <w:qFormat/>
    <w:rsid w:val="00676128"/>
    <w:pPr>
      <w:spacing w:after="0" w:line="240" w:lineRule="auto"/>
    </w:pPr>
    <w:rPr>
      <w:rFonts w:ascii="Verdana" w:hAnsi="Verdana" w:cs="Times New Roman"/>
      <w:kern w:val="10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6128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76128"/>
    <w:rPr>
      <w:rFonts w:ascii="Verdana" w:hAnsi="Verdana" w:cs="Times New Roman"/>
      <w:kern w:val="10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612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76128"/>
    <w:rPr>
      <w:rFonts w:ascii="Verdana" w:hAnsi="Verdana" w:cs="Times New Roman"/>
      <w:b/>
      <w:bCs/>
      <w:kern w:val="10"/>
      <w:sz w:val="20"/>
      <w:szCs w:val="20"/>
      <w:lang w:eastAsia="de-DE"/>
    </w:rPr>
  </w:style>
  <w:style w:type="paragraph" w:styleId="Liste">
    <w:name w:val="List"/>
    <w:basedOn w:val="Standard"/>
    <w:uiPriority w:val="99"/>
    <w:semiHidden/>
    <w:unhideWhenUsed/>
    <w:rsid w:val="00676128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676128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676128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676128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676128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676128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676128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676128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676128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676128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676128"/>
    <w:pPr>
      <w:numPr>
        <w:numId w:val="7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676128"/>
    <w:pPr>
      <w:numPr>
        <w:numId w:val="8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676128"/>
    <w:pPr>
      <w:numPr>
        <w:numId w:val="9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676128"/>
    <w:pPr>
      <w:numPr>
        <w:numId w:val="10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676128"/>
    <w:pPr>
      <w:numPr>
        <w:numId w:val="11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676128"/>
  </w:style>
  <w:style w:type="paragraph" w:styleId="Makrotext">
    <w:name w:val="macro"/>
    <w:link w:val="MakrotextZchn"/>
    <w:uiPriority w:val="99"/>
    <w:semiHidden/>
    <w:unhideWhenUsed/>
    <w:rsid w:val="006761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Times New Roman"/>
      <w:kern w:val="10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676128"/>
    <w:rPr>
      <w:rFonts w:ascii="Consolas" w:hAnsi="Consolas" w:cs="Times New Roman"/>
      <w:kern w:val="10"/>
      <w:sz w:val="20"/>
      <w:szCs w:val="20"/>
      <w:lang w:eastAsia="de-DE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6761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676128"/>
    <w:rPr>
      <w:rFonts w:asciiTheme="majorHAnsi" w:eastAsiaTheme="majorEastAsia" w:hAnsiTheme="majorHAnsi" w:cstheme="majorBidi"/>
      <w:kern w:val="10"/>
      <w:sz w:val="24"/>
      <w:szCs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676128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76128"/>
    <w:rPr>
      <w:rFonts w:ascii="Consolas" w:hAnsi="Consolas" w:cs="Times New Roman"/>
      <w:kern w:val="10"/>
      <w:sz w:val="21"/>
      <w:szCs w:val="21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676128"/>
    <w:pPr>
      <w:ind w:left="200" w:hanging="20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67612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676128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676128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67612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76128"/>
    <w:rPr>
      <w:rFonts w:ascii="Verdana" w:hAnsi="Verdana" w:cs="Times New Roman"/>
      <w:kern w:val="10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676128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76128"/>
    <w:rPr>
      <w:rFonts w:ascii="Verdana" w:hAnsi="Verdana" w:cs="Times New Roman"/>
      <w:kern w:val="10"/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676128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76128"/>
    <w:rPr>
      <w:rFonts w:ascii="Verdana" w:hAnsi="Verdana" w:cs="Times New Roman"/>
      <w:kern w:val="10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676128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676128"/>
    <w:rPr>
      <w:rFonts w:ascii="Verdana" w:hAnsi="Verdana" w:cs="Times New Roman"/>
      <w:kern w:val="10"/>
      <w:sz w:val="20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676128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676128"/>
    <w:rPr>
      <w:rFonts w:ascii="Verdana" w:hAnsi="Verdana" w:cs="Times New Roman"/>
      <w:kern w:val="10"/>
      <w:sz w:val="16"/>
      <w:szCs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676128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676128"/>
    <w:rPr>
      <w:rFonts w:ascii="Verdana" w:hAnsi="Verdana" w:cs="Times New Roman"/>
      <w:kern w:val="10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676128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676128"/>
    <w:rPr>
      <w:rFonts w:ascii="Verdana" w:hAnsi="Verdana" w:cs="Times New Roman"/>
      <w:kern w:val="10"/>
      <w:sz w:val="20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676128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676128"/>
    <w:rPr>
      <w:rFonts w:ascii="Verdana" w:hAnsi="Verdana" w:cs="Times New Roman"/>
      <w:kern w:val="10"/>
      <w:sz w:val="20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676128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76128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76128"/>
    <w:rPr>
      <w:rFonts w:asciiTheme="majorHAnsi" w:eastAsiaTheme="majorEastAsia" w:hAnsiTheme="majorHAnsi" w:cstheme="majorBidi"/>
      <w:color w:val="2E74B5" w:themeColor="accent1" w:themeShade="BF"/>
      <w:kern w:val="10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6128"/>
    <w:rPr>
      <w:rFonts w:asciiTheme="majorHAnsi" w:eastAsiaTheme="majorEastAsia" w:hAnsiTheme="majorHAnsi" w:cstheme="majorBidi"/>
      <w:color w:val="1F4D78" w:themeColor="accent1" w:themeShade="7F"/>
      <w:kern w:val="10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76128"/>
    <w:rPr>
      <w:rFonts w:asciiTheme="majorHAnsi" w:eastAsiaTheme="majorEastAsia" w:hAnsiTheme="majorHAnsi" w:cstheme="majorBidi"/>
      <w:i/>
      <w:iCs/>
      <w:color w:val="2E74B5" w:themeColor="accent1" w:themeShade="BF"/>
      <w:kern w:val="10"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76128"/>
    <w:rPr>
      <w:rFonts w:asciiTheme="majorHAnsi" w:eastAsiaTheme="majorEastAsia" w:hAnsiTheme="majorHAnsi" w:cstheme="majorBidi"/>
      <w:color w:val="2E74B5" w:themeColor="accent1" w:themeShade="BF"/>
      <w:kern w:val="10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76128"/>
    <w:rPr>
      <w:rFonts w:asciiTheme="majorHAnsi" w:eastAsiaTheme="majorEastAsia" w:hAnsiTheme="majorHAnsi" w:cstheme="majorBidi"/>
      <w:color w:val="1F4D78" w:themeColor="accent1" w:themeShade="7F"/>
      <w:kern w:val="10"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76128"/>
    <w:rPr>
      <w:rFonts w:asciiTheme="majorHAnsi" w:eastAsiaTheme="majorEastAsia" w:hAnsiTheme="majorHAnsi" w:cstheme="majorBidi"/>
      <w:i/>
      <w:iCs/>
      <w:color w:val="1F4D78" w:themeColor="accent1" w:themeShade="7F"/>
      <w:kern w:val="10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76128"/>
    <w:rPr>
      <w:rFonts w:asciiTheme="majorHAnsi" w:eastAsiaTheme="majorEastAsia" w:hAnsiTheme="majorHAnsi" w:cstheme="majorBidi"/>
      <w:color w:val="272727" w:themeColor="text1" w:themeTint="D8"/>
      <w:kern w:val="10"/>
      <w:sz w:val="21"/>
      <w:szCs w:val="21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76128"/>
    <w:rPr>
      <w:rFonts w:asciiTheme="majorHAnsi" w:eastAsiaTheme="majorEastAsia" w:hAnsiTheme="majorHAnsi" w:cstheme="majorBidi"/>
      <w:i/>
      <w:iCs/>
      <w:color w:val="272727" w:themeColor="text1" w:themeTint="D8"/>
      <w:kern w:val="10"/>
      <w:sz w:val="21"/>
      <w:szCs w:val="21"/>
      <w:lang w:eastAsia="de-DE"/>
    </w:rPr>
  </w:style>
  <w:style w:type="paragraph" w:styleId="Umschlagabsenderadresse">
    <w:name w:val="envelope return"/>
    <w:basedOn w:val="Standard"/>
    <w:uiPriority w:val="99"/>
    <w:semiHidden/>
    <w:unhideWhenUsed/>
    <w:rsid w:val="00676128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676128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676128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676128"/>
    <w:rPr>
      <w:rFonts w:ascii="Verdana" w:hAnsi="Verdana" w:cs="Times New Roman"/>
      <w:kern w:val="10"/>
      <w:sz w:val="20"/>
      <w:szCs w:val="20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7612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76128"/>
    <w:rPr>
      <w:rFonts w:eastAsiaTheme="minorEastAsia"/>
      <w:color w:val="5A5A5A" w:themeColor="text1" w:themeTint="A5"/>
      <w:spacing w:val="15"/>
      <w:kern w:val="1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676128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676128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676128"/>
    <w:pPr>
      <w:spacing w:after="100"/>
      <w:ind w:left="40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676128"/>
    <w:pPr>
      <w:spacing w:after="100"/>
      <w:ind w:left="60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676128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676128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676128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676128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676128"/>
    <w:pPr>
      <w:spacing w:after="100"/>
      <w:ind w:left="1600"/>
    </w:pPr>
  </w:style>
  <w:style w:type="paragraph" w:styleId="Zitat">
    <w:name w:val="Quote"/>
    <w:basedOn w:val="Standard"/>
    <w:next w:val="Standard"/>
    <w:link w:val="ZitatZchn"/>
    <w:uiPriority w:val="29"/>
    <w:qFormat/>
    <w:rsid w:val="0067612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676128"/>
    <w:rPr>
      <w:rFonts w:ascii="Verdana" w:hAnsi="Verdana" w:cs="Times New Roman"/>
      <w:i/>
      <w:iCs/>
      <w:color w:val="404040" w:themeColor="text1" w:themeTint="BF"/>
      <w:kern w:val="10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361AB"/>
    <w:rPr>
      <w:sz w:val="16"/>
      <w:szCs w:val="16"/>
    </w:rPr>
  </w:style>
  <w:style w:type="character" w:styleId="Funotenzeichen">
    <w:name w:val="footnote reference"/>
    <w:basedOn w:val="Absatz-Standardschriftart"/>
    <w:uiPriority w:val="99"/>
    <w:semiHidden/>
    <w:unhideWhenUsed/>
    <w:rsid w:val="00EE3E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0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07B56-CF9A-45F9-9336-8832035C1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735</Characters>
  <Application>Microsoft Office Word</Application>
  <DocSecurity>0</DocSecurity>
  <Lines>45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Deppmeyer, Silke</dc:creator>
  <cp:keywords/>
  <dc:description/>
  <cp:lastModifiedBy>Müller, Kathleen</cp:lastModifiedBy>
  <cp:revision>3</cp:revision>
  <cp:lastPrinted>2018-10-04T09:19:00Z</cp:lastPrinted>
  <dcterms:created xsi:type="dcterms:W3CDTF">2018-10-04T09:19:00Z</dcterms:created>
  <dcterms:modified xsi:type="dcterms:W3CDTF">2018-10-04T09:19:00Z</dcterms:modified>
</cp:coreProperties>
</file>